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574D" w:rsidRDefault="001333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 1: História e Literatura: diálogos possíveis</w:t>
      </w:r>
    </w:p>
    <w:p w14:paraId="00000002" w14:textId="77777777" w:rsidR="00D0574D" w:rsidRDefault="001333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Autor(es): Evander Ruthieri da Silva (UNILA) e Prof. Thiago Lenz (UFPR)</w:t>
      </w:r>
    </w:p>
    <w:p w14:paraId="00000003" w14:textId="72793B02" w:rsidR="00D0574D" w:rsidRDefault="001333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Resumos aprovados</w:t>
      </w:r>
    </w:p>
    <w:p w14:paraId="2FD9C346" w14:textId="413308DE" w:rsidR="001333F6" w:rsidRDefault="001333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Ordem de apresentação</w:t>
      </w:r>
    </w:p>
    <w:p w14:paraId="00000004" w14:textId="77777777" w:rsidR="00D0574D" w:rsidRDefault="00D057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0574D" w:rsidRDefault="001333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01/09</w:t>
      </w:r>
    </w:p>
    <w:p w14:paraId="00000006" w14:textId="77777777" w:rsidR="00D0574D" w:rsidRDefault="001333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HOP-FROG OR THE EIGHT CHAINED ORANG-OUTANGS (1849): reflexões sobre Ficção, História e Emoções - Edson Silva de Lima</w:t>
      </w:r>
    </w:p>
    <w:p w14:paraId="00000007" w14:textId="77777777" w:rsidR="00D0574D" w:rsidRDefault="001333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“que o nosso povo conheça alguma cousa do seu passado”: considerações sobre o romance histórico brasileiro no século XIX – Thiago Lenz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(UFPR)</w:t>
      </w:r>
    </w:p>
    <w:p w14:paraId="00000008" w14:textId="77777777" w:rsidR="00D0574D" w:rsidRDefault="001333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relatos de viagem e a estadia de Richard F. Burton no Brasil (1865-1869) - Martin Pezzini Bachmann (UFSC)</w:t>
      </w:r>
    </w:p>
    <w:p w14:paraId="00000009" w14:textId="77777777" w:rsidR="00D0574D" w:rsidRDefault="00D057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0574D" w:rsidRDefault="001333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02/09</w:t>
      </w:r>
    </w:p>
    <w:p w14:paraId="0000000B" w14:textId="77777777" w:rsidR="00D0574D" w:rsidRDefault="001333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Quincas Borba, de Machado de Assis, em Paris (1955): as lições de um mestre brasileiro na cena do pós-guerra e os primeiros passos d</w:t>
      </w:r>
      <w:r>
        <w:rPr>
          <w:rFonts w:ascii="Times New Roman" w:eastAsia="Times New Roman" w:hAnsi="Times New Roman" w:cs="Times New Roman"/>
          <w:sz w:val="24"/>
          <w:szCs w:val="24"/>
        </w:rPr>
        <w:t>e uma bolsista de Iniciação Científica - Clara Pereira MENDES; André Furtado (orientador)</w:t>
      </w:r>
    </w:p>
    <w:p w14:paraId="0000000C" w14:textId="77777777" w:rsidR="00D0574D" w:rsidRDefault="001333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significados históricos da Segunda Guerra Mundial e os impactos literários das sociedades pós-Auschwitz: notas da Iniciação Científica de uma bolsista em formação </w:t>
      </w:r>
      <w:r>
        <w:rPr>
          <w:rFonts w:ascii="Times New Roman" w:eastAsia="Times New Roman" w:hAnsi="Times New Roman" w:cs="Times New Roman"/>
          <w:sz w:val="24"/>
          <w:szCs w:val="24"/>
        </w:rPr>
        <w:t>- Leany Ribeiro de OLIVEIRA; André FURTADO (Orientador)</w:t>
      </w:r>
    </w:p>
    <w:p w14:paraId="0000000D" w14:textId="77777777" w:rsidR="00D0574D" w:rsidRDefault="001333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Crítica do tempo: Literatura e História em Octavio Paz - Maycon da Silva Tannis (Puc-Rio)</w:t>
      </w:r>
    </w:p>
    <w:p w14:paraId="0000000E" w14:textId="77777777" w:rsidR="00D0574D" w:rsidRDefault="00D057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0574D" w:rsidRDefault="001333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03/09</w:t>
      </w:r>
    </w:p>
    <w:p w14:paraId="00000010" w14:textId="77777777" w:rsidR="00D0574D" w:rsidRDefault="001333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Às margens da Ilha: a dramaturgia de Paes Loureiro e as coadjuvâncias da história - Luan Erick Lima San</w:t>
      </w:r>
      <w:r>
        <w:rPr>
          <w:rFonts w:ascii="Times New Roman" w:eastAsia="Times New Roman" w:hAnsi="Times New Roman" w:cs="Times New Roman"/>
          <w:sz w:val="24"/>
          <w:szCs w:val="24"/>
        </w:rPr>
        <w:t>ches (UFPB)</w:t>
      </w:r>
    </w:p>
    <w:p w14:paraId="00000011" w14:textId="77777777" w:rsidR="00D0574D" w:rsidRDefault="001333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Tempos do luto, lutos do tempo: impressões sobre “Minha mãe se matou sem dizer adeus” (2010), de Evandro Affonso Ferreira - Juliano Lima Schualtz (UEPG)</w:t>
      </w:r>
    </w:p>
    <w:p w14:paraId="00000012" w14:textId="77777777" w:rsidR="00D0574D" w:rsidRDefault="001333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POLÍTICA E ESTÉTICA NO PENSAMENTO DE JACQUES RANCIÈRE - Maximiliano G. Costa (UFG)</w:t>
      </w:r>
    </w:p>
    <w:p w14:paraId="00000013" w14:textId="77777777" w:rsidR="00D0574D" w:rsidRDefault="00D057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D0574D" w:rsidRDefault="00D057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0574D" w:rsidRDefault="00D057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D0574D" w:rsidRDefault="00D057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D0574D" w:rsidRDefault="00D057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0574D" w:rsidRDefault="00D057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0574D" w:rsidRDefault="00D057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0574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4D"/>
    <w:rsid w:val="001333F6"/>
    <w:rsid w:val="00D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B713"/>
  <w15:docId w15:val="{68B17A5B-8DB7-4720-BCC9-561B886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Heraldo</cp:lastModifiedBy>
  <cp:revision>2</cp:revision>
  <dcterms:created xsi:type="dcterms:W3CDTF">2021-08-25T12:43:00Z</dcterms:created>
  <dcterms:modified xsi:type="dcterms:W3CDTF">2021-08-25T12:44:00Z</dcterms:modified>
</cp:coreProperties>
</file>